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F8" w:rsidRPr="00625FF8" w:rsidRDefault="00625FF8" w:rsidP="00625FF8">
      <w:pPr>
        <w:pStyle w:val="data"/>
        <w:spacing w:before="0" w:beforeAutospacing="0" w:after="0" w:afterAutospacing="0"/>
        <w:rPr>
          <w:color w:val="000000"/>
          <w:sz w:val="28"/>
          <w:szCs w:val="28"/>
        </w:rPr>
      </w:pPr>
      <w:r w:rsidRPr="00625FF8">
        <w:rPr>
          <w:rStyle w:val="a3"/>
          <w:color w:val="000000"/>
          <w:sz w:val="28"/>
          <w:szCs w:val="28"/>
          <w:bdr w:val="none" w:sz="0" w:space="0" w:color="auto" w:frame="1"/>
        </w:rPr>
        <w:t>Места оказания медицинской помощи: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медицинский пункт, ул. Папанина,</w:t>
      </w:r>
      <w:r>
        <w:rPr>
          <w:color w:val="000000"/>
          <w:sz w:val="28"/>
          <w:szCs w:val="28"/>
        </w:rPr>
        <w:t xml:space="preserve"> </w:t>
      </w:r>
      <w:r w:rsidRPr="00625FF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Pr="00625FF8">
        <w:rPr>
          <w:color w:val="000000"/>
          <w:sz w:val="28"/>
          <w:szCs w:val="28"/>
        </w:rPr>
        <w:t>, телефон (818) 261-80-58 (доб.132)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ГБУЗ АО АГКБ № 4 «Поликлиника № 4»,ул</w:t>
      </w:r>
      <w:proofErr w:type="gramStart"/>
      <w:r w:rsidRPr="00625FF8">
        <w:rPr>
          <w:color w:val="000000"/>
          <w:sz w:val="28"/>
          <w:szCs w:val="28"/>
        </w:rPr>
        <w:t>.Д</w:t>
      </w:r>
      <w:proofErr w:type="gramEnd"/>
      <w:r w:rsidRPr="00625FF8">
        <w:rPr>
          <w:color w:val="000000"/>
          <w:sz w:val="28"/>
          <w:szCs w:val="28"/>
        </w:rPr>
        <w:t>ачная, 40, корпус 1, телефон (818) 262-89-76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ГБУЗ АО АГКБ № 4 «Детская поликлиника», ул. Дачная, 40, корпус</w:t>
      </w:r>
      <w:proofErr w:type="gramStart"/>
      <w:r w:rsidRPr="00625FF8">
        <w:rPr>
          <w:color w:val="000000"/>
          <w:sz w:val="28"/>
          <w:szCs w:val="28"/>
        </w:rPr>
        <w:t>1</w:t>
      </w:r>
      <w:proofErr w:type="gramEnd"/>
      <w:r w:rsidRPr="00625FF8">
        <w:rPr>
          <w:color w:val="000000"/>
          <w:sz w:val="28"/>
          <w:szCs w:val="28"/>
        </w:rPr>
        <w:t>, телефон (818)227-21-03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 xml:space="preserve">Режим работы: </w:t>
      </w:r>
      <w:proofErr w:type="spellStart"/>
      <w:proofErr w:type="gramStart"/>
      <w:r w:rsidRPr="00625FF8">
        <w:rPr>
          <w:color w:val="000000"/>
          <w:sz w:val="28"/>
          <w:szCs w:val="28"/>
        </w:rPr>
        <w:t>пн</w:t>
      </w:r>
      <w:proofErr w:type="spellEnd"/>
      <w:proofErr w:type="gramEnd"/>
      <w:r w:rsidRPr="00625FF8">
        <w:rPr>
          <w:color w:val="000000"/>
          <w:sz w:val="28"/>
          <w:szCs w:val="28"/>
        </w:rPr>
        <w:t xml:space="preserve"> – </w:t>
      </w:r>
      <w:proofErr w:type="spellStart"/>
      <w:r w:rsidRPr="00625FF8">
        <w:rPr>
          <w:color w:val="000000"/>
          <w:sz w:val="28"/>
          <w:szCs w:val="28"/>
        </w:rPr>
        <w:t>пт</w:t>
      </w:r>
      <w:proofErr w:type="spellEnd"/>
      <w:r w:rsidRPr="00625FF8">
        <w:rPr>
          <w:color w:val="000000"/>
          <w:sz w:val="28"/>
          <w:szCs w:val="28"/>
        </w:rPr>
        <w:t xml:space="preserve"> с 08:30 до 16:15</w:t>
      </w:r>
    </w:p>
    <w:p w:rsidR="00625FF8" w:rsidRPr="00625FF8" w:rsidRDefault="00625FF8" w:rsidP="00625FF8">
      <w:pPr>
        <w:pStyle w:val="data"/>
        <w:spacing w:before="0" w:beforeAutospacing="0" w:after="0" w:afterAutospacing="0"/>
        <w:rPr>
          <w:color w:val="000000"/>
          <w:sz w:val="28"/>
          <w:szCs w:val="28"/>
        </w:rPr>
      </w:pPr>
      <w:r w:rsidRPr="00625FF8">
        <w:rPr>
          <w:rStyle w:val="a3"/>
          <w:color w:val="000000"/>
          <w:sz w:val="28"/>
          <w:szCs w:val="28"/>
          <w:bdr w:val="none" w:sz="0" w:space="0" w:color="auto" w:frame="1"/>
        </w:rPr>
        <w:t>Медицинские работники медпункта: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Фельдшер – Морозова Оксана Валентиновна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Иногородним студентам предоставляется медицинская страховка и медицинское обслуживание в поликлинике № 4.</w:t>
      </w:r>
    </w:p>
    <w:p w:rsidR="00625FF8" w:rsidRPr="00625FF8" w:rsidRDefault="00625FF8" w:rsidP="00625FF8">
      <w:pPr>
        <w:pStyle w:val="data"/>
        <w:spacing w:before="0" w:beforeAutospacing="0" w:after="0" w:afterAutospacing="0"/>
        <w:rPr>
          <w:color w:val="000000"/>
          <w:sz w:val="28"/>
          <w:szCs w:val="28"/>
        </w:rPr>
      </w:pPr>
      <w:r w:rsidRPr="00625FF8">
        <w:rPr>
          <w:rStyle w:val="a3"/>
          <w:color w:val="000000"/>
          <w:sz w:val="28"/>
          <w:szCs w:val="28"/>
          <w:bdr w:val="none" w:sz="0" w:space="0" w:color="auto" w:frame="1"/>
        </w:rPr>
        <w:t>Услуги, оказываемые медицинским кабинетом: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амбулаторный приём;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организация и проведение профилактических медицинских осмотров;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организация и проведение профилактических прививок;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оказание неотложной медицинской помощи;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профилактика инфекционных заболеваний;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работа по приёму абитуриентов;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проведение барьерных осмотров при заселении в общежитие;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санитарно – просветительская работа.</w:t>
      </w:r>
    </w:p>
    <w:p w:rsidR="00625FF8" w:rsidRPr="00625FF8" w:rsidRDefault="00625FF8" w:rsidP="00625F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25FF8">
        <w:rPr>
          <w:rStyle w:val="a3"/>
          <w:color w:val="000000"/>
          <w:sz w:val="28"/>
          <w:szCs w:val="28"/>
          <w:bdr w:val="none" w:sz="0" w:space="0" w:color="auto" w:frame="1"/>
        </w:rPr>
        <w:t>Внимание:</w:t>
      </w:r>
      <w:r w:rsidRPr="00625FF8">
        <w:rPr>
          <w:color w:val="000000"/>
          <w:sz w:val="28"/>
          <w:szCs w:val="28"/>
          <w:bdr w:val="none" w:sz="0" w:space="0" w:color="auto" w:frame="1"/>
        </w:rPr>
        <w:t> </w:t>
      </w:r>
      <w:r w:rsidRPr="00625FF8">
        <w:rPr>
          <w:color w:val="000000"/>
          <w:sz w:val="28"/>
          <w:szCs w:val="28"/>
        </w:rPr>
        <w:t>медпункт АК</w:t>
      </w:r>
      <w:proofErr w:type="gramStart"/>
      <w:r w:rsidRPr="00625FF8">
        <w:rPr>
          <w:color w:val="000000"/>
          <w:sz w:val="28"/>
          <w:szCs w:val="28"/>
        </w:rPr>
        <w:t>Т(</w:t>
      </w:r>
      <w:proofErr w:type="spellStart"/>
      <w:proofErr w:type="gramEnd"/>
      <w:r w:rsidRPr="00625FF8">
        <w:rPr>
          <w:color w:val="000000"/>
          <w:sz w:val="28"/>
          <w:szCs w:val="28"/>
        </w:rPr>
        <w:t>ф</w:t>
      </w:r>
      <w:proofErr w:type="spellEnd"/>
      <w:r w:rsidRPr="00625FF8">
        <w:rPr>
          <w:color w:val="000000"/>
          <w:sz w:val="28"/>
          <w:szCs w:val="28"/>
        </w:rPr>
        <w:t>)</w:t>
      </w:r>
      <w:proofErr w:type="spellStart"/>
      <w:r w:rsidRPr="00625FF8">
        <w:rPr>
          <w:color w:val="000000"/>
          <w:sz w:val="28"/>
          <w:szCs w:val="28"/>
        </w:rPr>
        <w:t>СПбГУТ</w:t>
      </w:r>
      <w:proofErr w:type="spellEnd"/>
      <w:r w:rsidRPr="00625FF8">
        <w:rPr>
          <w:color w:val="000000"/>
          <w:sz w:val="28"/>
          <w:szCs w:val="28"/>
        </w:rPr>
        <w:t xml:space="preserve"> не является лечебным учреждением, его деятельность предполагает снятие состояний, угрожающих жизни человека и направление заболевших к узким специалистам поликлиник и, при необходимости, в стационары.</w:t>
      </w:r>
    </w:p>
    <w:p w:rsidR="00625FF8" w:rsidRPr="00625FF8" w:rsidRDefault="00625FF8" w:rsidP="00625FF8">
      <w:pPr>
        <w:pStyle w:val="data"/>
        <w:spacing w:before="0" w:beforeAutospacing="0" w:after="0" w:afterAutospacing="0"/>
        <w:rPr>
          <w:color w:val="000000"/>
          <w:sz w:val="28"/>
          <w:szCs w:val="28"/>
        </w:rPr>
      </w:pPr>
      <w:r w:rsidRPr="00625FF8">
        <w:rPr>
          <w:rStyle w:val="a3"/>
          <w:color w:val="000000"/>
          <w:sz w:val="28"/>
          <w:szCs w:val="28"/>
          <w:bdr w:val="none" w:sz="0" w:space="0" w:color="auto" w:frame="1"/>
        </w:rPr>
        <w:t>Услуги, оказываемые на базе поликлиники (ГБУЗ АО АГКБ № 4):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 xml:space="preserve">- оформление справок на: </w:t>
      </w:r>
      <w:proofErr w:type="spellStart"/>
      <w:r w:rsidRPr="00625FF8">
        <w:rPr>
          <w:color w:val="000000"/>
          <w:sz w:val="28"/>
          <w:szCs w:val="28"/>
        </w:rPr>
        <w:t>санаторно</w:t>
      </w:r>
      <w:proofErr w:type="spellEnd"/>
      <w:r w:rsidRPr="00625FF8">
        <w:rPr>
          <w:color w:val="000000"/>
          <w:sz w:val="28"/>
          <w:szCs w:val="28"/>
        </w:rPr>
        <w:t xml:space="preserve"> – курортное лечение, бассейн, диетическое питание, дома отдыха, профилакторий;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академический отпуск;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терапевтическая помощь;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кардиологическая помощь;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неврологическая помощь;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отоларингологическая помощь;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офтальмологическая помощь;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lastRenderedPageBreak/>
        <w:t>- хирургическая помощь;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оказание доврачебной помощи в смотровом кабинете;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функциональная диагностика;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физиотерапевтическое лечение;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рентгенологические исследования;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исследования в кабинете УЗИ;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лабораторные исследования.</w:t>
      </w:r>
    </w:p>
    <w:p w:rsidR="00625FF8" w:rsidRPr="00625FF8" w:rsidRDefault="00625FF8" w:rsidP="00625FF8">
      <w:pPr>
        <w:pStyle w:val="data"/>
        <w:spacing w:before="0" w:beforeAutospacing="0" w:after="0" w:afterAutospacing="0"/>
        <w:rPr>
          <w:color w:val="000000"/>
          <w:sz w:val="28"/>
          <w:szCs w:val="28"/>
        </w:rPr>
      </w:pPr>
      <w:r w:rsidRPr="00625FF8">
        <w:rPr>
          <w:rStyle w:val="a3"/>
          <w:color w:val="000000"/>
          <w:sz w:val="28"/>
          <w:szCs w:val="28"/>
          <w:bdr w:val="none" w:sz="0" w:space="0" w:color="auto" w:frame="1"/>
        </w:rPr>
        <w:t>Нормативная документация: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Закон №323 - ФЗ от 21.11.2011 «Об основах охраны здоровья граждан в Российской Федерации»;</w:t>
      </w:r>
    </w:p>
    <w:p w:rsidR="00625FF8" w:rsidRPr="00625FF8" w:rsidRDefault="00625FF8" w:rsidP="00625FF8">
      <w:pPr>
        <w:pStyle w:val="a4"/>
        <w:spacing w:before="0" w:beforeAutospacing="0" w:after="196" w:afterAutospacing="0"/>
        <w:rPr>
          <w:color w:val="000000"/>
          <w:sz w:val="28"/>
          <w:szCs w:val="28"/>
        </w:rPr>
      </w:pPr>
      <w:r w:rsidRPr="00625FF8">
        <w:rPr>
          <w:color w:val="000000"/>
          <w:sz w:val="28"/>
          <w:szCs w:val="28"/>
        </w:rPr>
        <w:t>- Закон №273 – ФЗ от 29.12.2012 « Об образовании в Российской Федерации» (в частности, п.3 ст.41 «Охрана здоровья обучающихся»)</w:t>
      </w:r>
    </w:p>
    <w:p w:rsidR="00D76EF9" w:rsidRDefault="00D76EF9"/>
    <w:sectPr w:rsidR="00D76EF9" w:rsidSect="00D7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25FF8"/>
    <w:rsid w:val="00017096"/>
    <w:rsid w:val="00044ACA"/>
    <w:rsid w:val="000B626D"/>
    <w:rsid w:val="000B6722"/>
    <w:rsid w:val="00115131"/>
    <w:rsid w:val="00132CBD"/>
    <w:rsid w:val="00161E5D"/>
    <w:rsid w:val="001A2F16"/>
    <w:rsid w:val="00251E42"/>
    <w:rsid w:val="002E14F8"/>
    <w:rsid w:val="00333FFE"/>
    <w:rsid w:val="003F5895"/>
    <w:rsid w:val="004474E6"/>
    <w:rsid w:val="0045084F"/>
    <w:rsid w:val="00463E89"/>
    <w:rsid w:val="00561417"/>
    <w:rsid w:val="00562A45"/>
    <w:rsid w:val="00600B87"/>
    <w:rsid w:val="0062179F"/>
    <w:rsid w:val="00625FF8"/>
    <w:rsid w:val="00671D5C"/>
    <w:rsid w:val="00697AFF"/>
    <w:rsid w:val="007141B4"/>
    <w:rsid w:val="00716732"/>
    <w:rsid w:val="00717A3C"/>
    <w:rsid w:val="00761CEC"/>
    <w:rsid w:val="00821F74"/>
    <w:rsid w:val="008477A9"/>
    <w:rsid w:val="008D3B28"/>
    <w:rsid w:val="008D45FF"/>
    <w:rsid w:val="00902234"/>
    <w:rsid w:val="00936432"/>
    <w:rsid w:val="00940029"/>
    <w:rsid w:val="00982233"/>
    <w:rsid w:val="00A63C5A"/>
    <w:rsid w:val="00A85ACB"/>
    <w:rsid w:val="00B3487B"/>
    <w:rsid w:val="00B608EE"/>
    <w:rsid w:val="00B776CC"/>
    <w:rsid w:val="00C43882"/>
    <w:rsid w:val="00C44E4E"/>
    <w:rsid w:val="00CD31B4"/>
    <w:rsid w:val="00D76EF9"/>
    <w:rsid w:val="00E36452"/>
    <w:rsid w:val="00E511F2"/>
    <w:rsid w:val="00E85846"/>
    <w:rsid w:val="00E92004"/>
    <w:rsid w:val="00EA07F9"/>
    <w:rsid w:val="00EE4C32"/>
    <w:rsid w:val="00F21C82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a">
    <w:name w:val="data"/>
    <w:basedOn w:val="a"/>
    <w:rsid w:val="0062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5FF8"/>
    <w:rPr>
      <w:b/>
      <w:bCs/>
    </w:rPr>
  </w:style>
  <w:style w:type="paragraph" w:styleId="a4">
    <w:name w:val="Normal (Web)"/>
    <w:basedOn w:val="a"/>
    <w:uiPriority w:val="99"/>
    <w:semiHidden/>
    <w:unhideWhenUsed/>
    <w:rsid w:val="0062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Елена Сергеевна</dc:creator>
  <cp:lastModifiedBy>Нестерова Елена Сергеевна</cp:lastModifiedBy>
  <cp:revision>1</cp:revision>
  <dcterms:created xsi:type="dcterms:W3CDTF">2024-09-25T11:33:00Z</dcterms:created>
  <dcterms:modified xsi:type="dcterms:W3CDTF">2024-09-25T11:34:00Z</dcterms:modified>
</cp:coreProperties>
</file>